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C0692" w14:textId="77777777" w:rsidR="004C22FE" w:rsidRDefault="004C22FE">
      <w:pPr>
        <w:pStyle w:val="Heading1"/>
        <w:jc w:val="center"/>
      </w:pPr>
      <w:r>
        <w:rPr>
          <w:rStyle w:val="Strong"/>
          <w:szCs w:val="36"/>
          <w:u w:val="single"/>
        </w:rPr>
        <w:t>CORPORATE RESOLUTION TO SELL</w:t>
      </w:r>
    </w:p>
    <w:p w14:paraId="0764EBF4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45BCAC1C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The undersigned, being the secretary of _____________________ , a New York corporation, does hereby certify that at a meeting of the Board of Directors of said corporation duly called held on _____________ at which a quorum was present, the Board of Directors adopted the following resolution, which has not been modified or rescinded:</w:t>
      </w:r>
    </w:p>
    <w:p w14:paraId="7223780C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55C1684F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 xml:space="preserve">RESOLVED, that the corporation sell to _____________________ the real property of the corporation located at ______________________________________________________________ in accordance with the terms of the Contract of Sale dated ___________ , and that the closing documents in connection therewith be in such form as _________ ___________ , President of the corporation may deem advisable; and that the President of the corporation be authorized to execute and deliver such documents. </w:t>
      </w:r>
    </w:p>
    <w:p w14:paraId="77CB7397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531E6057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The certificate of incorporation of the corporation does not require any vote or consent of shareholders to authorize the sale of the property.</w:t>
      </w:r>
    </w:p>
    <w:p w14:paraId="4F62C671" w14:textId="77777777" w:rsidR="004C22FE" w:rsidRDefault="004C22FE">
      <w:pPr>
        <w:pStyle w:val="NormalWeb"/>
        <w:spacing w:line="300" w:lineRule="auto"/>
        <w:rPr>
          <w:rStyle w:val="Strong"/>
          <w:rFonts w:ascii="Arial" w:hAnsi="Arial" w:cs="Arial"/>
          <w:b w:val="0"/>
          <w:bCs w:val="0"/>
          <w:color w:val="auto"/>
          <w:szCs w:val="27"/>
        </w:rPr>
      </w:pPr>
    </w:p>
    <w:p w14:paraId="1B63B8EA" w14:textId="77777777" w:rsidR="004C22FE" w:rsidRDefault="004C22FE">
      <w:pPr>
        <w:pStyle w:val="NormalWeb"/>
        <w:spacing w:line="300" w:lineRule="auto"/>
        <w:rPr>
          <w:rFonts w:ascii="Arial" w:hAnsi="Arial" w:cs="Arial"/>
          <w:color w:val="auto"/>
        </w:rPr>
      </w:pP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_______________</w:t>
      </w:r>
      <w:r>
        <w:rPr>
          <w:rFonts w:ascii="Arial" w:hAnsi="Arial" w:cs="Arial"/>
          <w:color w:val="auto"/>
          <w:szCs w:val="27"/>
        </w:rPr>
        <w:br/>
      </w:r>
      <w:r>
        <w:rPr>
          <w:rStyle w:val="Strong"/>
          <w:rFonts w:ascii="Arial" w:hAnsi="Arial" w:cs="Arial"/>
          <w:b w:val="0"/>
          <w:bCs w:val="0"/>
          <w:color w:val="auto"/>
          <w:szCs w:val="27"/>
        </w:rPr>
        <w:t>(Name) Secretary</w:t>
      </w:r>
    </w:p>
    <w:p w14:paraId="5BB9B702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7EAEA4EF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0CFA6388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7CC911DF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48BFA46D" w14:textId="77777777" w:rsidR="004C22FE" w:rsidRDefault="004C22FE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 </w:t>
      </w:r>
    </w:p>
    <w:p w14:paraId="7B13D2B8" w14:textId="77777777" w:rsidR="004C22FE" w:rsidRDefault="00607593">
      <w:pPr>
        <w:pStyle w:val="NormalWeb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  <w:sz w:val="20"/>
        </w:rPr>
        <w:pict w14:anchorId="4287D6F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27pt;margin-top:18.6pt;width:207pt;height:80.3pt;z-index:1;mso-wrap-style:square;mso-wrap-edited:f;mso-width-percent:0;mso-height-percent:0;mso-width-percent:0;mso-height-percent:0;v-text-anchor:top" stroked="f" strokeweight="3pt">
            <v:stroke linestyle="thinThin"/>
            <v:textbox style="mso-next-textbox:#_x0000_s1026">
              <w:txbxContent>
                <w:p w14:paraId="50415310" w14:textId="77777777" w:rsidR="004733AF" w:rsidRDefault="004733AF" w:rsidP="004733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DISTRIBUTED BY</w:t>
                  </w:r>
                </w:p>
                <w:p w14:paraId="751C70C4" w14:textId="77777777" w:rsidR="004733AF" w:rsidRDefault="004733AF" w:rsidP="004733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F1EF4E1" w14:textId="77777777" w:rsidR="004733AF" w:rsidRDefault="004733AF" w:rsidP="004733A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Top Tier Abstract, LLC </w:t>
                  </w:r>
                  <w:r>
                    <w:rPr>
                      <w:b/>
                      <w:sz w:val="18"/>
                      <w:szCs w:val="18"/>
                    </w:rPr>
                    <w:br/>
                    <w:t>Phone: (631) 437-8200 </w:t>
                  </w:r>
                  <w:r>
                    <w:rPr>
                      <w:b/>
                      <w:sz w:val="18"/>
                      <w:szCs w:val="18"/>
                    </w:rPr>
                    <w:br/>
                    <w:t>Fax: (631) 564-0301</w:t>
                  </w:r>
                </w:p>
                <w:p w14:paraId="5069D4C1" w14:textId="77777777" w:rsidR="004C22FE" w:rsidRDefault="004C22FE">
                  <w:pPr>
                    <w:jc w:val="center"/>
                    <w:rPr>
                      <w:sz w:val="2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sectPr w:rsidR="004C2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8A2"/>
    <w:rsid w:val="002648A2"/>
    <w:rsid w:val="004061C0"/>
    <w:rsid w:val="004733AF"/>
    <w:rsid w:val="004C22FE"/>
    <w:rsid w:val="00607593"/>
    <w:rsid w:val="006D69ED"/>
    <w:rsid w:val="009F00A5"/>
    <w:rsid w:val="00A85FE1"/>
    <w:rsid w:val="00B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B21302"/>
  <w15:chartTrackingRefBased/>
  <w15:docId w15:val="{E8385AB7-8CA3-304C-8BB9-0272BA8E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color w:val="0000FF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style6">
    <w:name w:val="style6"/>
    <w:rsid w:val="00A85FE1"/>
  </w:style>
  <w:style w:type="character" w:customStyle="1" w:styleId="apple-converted-space">
    <w:name w:val="apple-converted-space"/>
    <w:rsid w:val="00A8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3E51-06DA-C348-84FE-439455F5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Layne</dc:creator>
  <cp:keywords/>
  <dc:description/>
  <cp:lastModifiedBy>Timothy Leigh-Manuell</cp:lastModifiedBy>
  <cp:revision>3</cp:revision>
  <dcterms:created xsi:type="dcterms:W3CDTF">2019-06-10T01:09:00Z</dcterms:created>
  <dcterms:modified xsi:type="dcterms:W3CDTF">2019-06-10T01:49:00Z</dcterms:modified>
</cp:coreProperties>
</file>