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D0DD" w14:textId="77777777" w:rsidR="0080350C" w:rsidRDefault="0080350C">
      <w:pPr>
        <w:rPr>
          <w:snapToGrid w:val="0"/>
        </w:rPr>
      </w:pPr>
      <w:bookmarkStart w:id="0" w:name="_GoBack"/>
      <w:bookmarkEnd w:id="0"/>
      <w:r>
        <w:rPr>
          <w:snapToGrid w:val="0"/>
        </w:rPr>
        <w:t>SUPREME COURT OF THE STATE OF NEW YORK</w:t>
      </w:r>
    </w:p>
    <w:p w14:paraId="69DE9CCD" w14:textId="77777777" w:rsidR="0080350C" w:rsidRDefault="0080350C">
      <w:pPr>
        <w:rPr>
          <w:snapToGrid w:val="0"/>
        </w:rPr>
      </w:pPr>
      <w:r>
        <w:rPr>
          <w:snapToGrid w:val="0"/>
        </w:rPr>
        <w:t xml:space="preserve">COUNTY OF </w:t>
      </w:r>
    </w:p>
    <w:p w14:paraId="1C32619B" w14:textId="77777777" w:rsidR="0080350C" w:rsidRDefault="0080350C">
      <w:pPr>
        <w:rPr>
          <w:snapToGrid w:val="0"/>
        </w:rPr>
      </w:pPr>
      <w:r>
        <w:rPr>
          <w:snapToGrid w:val="0"/>
        </w:rPr>
        <w:t xml:space="preserve">---------------------------------------------------------------------X Index No.: </w:t>
      </w:r>
    </w:p>
    <w:p w14:paraId="53D737D2" w14:textId="77777777" w:rsidR="0080350C" w:rsidRDefault="0080350C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Date Filed: </w:t>
      </w:r>
    </w:p>
    <w:p w14:paraId="02855C31" w14:textId="77777777" w:rsidR="0080350C" w:rsidRDefault="0080350C">
      <w:pPr>
        <w:ind w:right="3240"/>
        <w:rPr>
          <w:snapToGrid w:val="0"/>
        </w:rPr>
      </w:pPr>
    </w:p>
    <w:p w14:paraId="512E82AA" w14:textId="77777777" w:rsidR="0080350C" w:rsidRDefault="0080350C">
      <w:pPr>
        <w:ind w:right="324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et al.,</w:t>
      </w:r>
    </w:p>
    <w:p w14:paraId="00579CD0" w14:textId="77777777" w:rsidR="0080350C" w:rsidRDefault="0080350C">
      <w:pPr>
        <w:rPr>
          <w:snapToGrid w:val="0"/>
        </w:rPr>
      </w:pPr>
    </w:p>
    <w:p w14:paraId="3C279501" w14:textId="77777777" w:rsidR="0080350C" w:rsidRDefault="0080350C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Plaintiff(</w:t>
      </w:r>
      <w:proofErr w:type="gramStart"/>
      <w:r>
        <w:rPr>
          <w:snapToGrid w:val="0"/>
        </w:rPr>
        <w:t xml:space="preserve">s)   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bCs/>
          <w:snapToGrid w:val="0"/>
        </w:rPr>
        <w:t>REFEREE’S REPORT OF SALE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14:paraId="558C1F1B" w14:textId="77777777" w:rsidR="0080350C" w:rsidRDefault="0080350C">
      <w:pPr>
        <w:ind w:left="720" w:firstLine="720"/>
        <w:rPr>
          <w:b/>
          <w:snapToGrid w:val="0"/>
        </w:rPr>
      </w:pPr>
      <w:r>
        <w:rPr>
          <w:snapToGrid w:val="0"/>
        </w:rPr>
        <w:t xml:space="preserve">- against -          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14:paraId="7B922B91" w14:textId="77777777" w:rsidR="0080350C" w:rsidRDefault="0080350C">
      <w:pPr>
        <w:rPr>
          <w:snapToGrid w:val="0"/>
        </w:rPr>
      </w:pPr>
    </w:p>
    <w:p w14:paraId="319E54EF" w14:textId="77777777" w:rsidR="0080350C" w:rsidRDefault="0080350C">
      <w:pPr>
        <w:ind w:left="3600" w:right="3240" w:firstLine="720"/>
        <w:rPr>
          <w:snapToGrid w:val="0"/>
        </w:rPr>
      </w:pPr>
      <w:r>
        <w:rPr>
          <w:snapToGrid w:val="0"/>
        </w:rPr>
        <w:t>et al.,</w:t>
      </w:r>
    </w:p>
    <w:p w14:paraId="222D2706" w14:textId="77777777" w:rsidR="0080350C" w:rsidRDefault="0080350C">
      <w:pPr>
        <w:rPr>
          <w:snapToGrid w:val="0"/>
        </w:rPr>
      </w:pPr>
    </w:p>
    <w:p w14:paraId="393ECE9F" w14:textId="77777777" w:rsidR="0080350C" w:rsidRDefault="0080350C">
      <w:pPr>
        <w:pStyle w:val="Heading1"/>
      </w:pPr>
      <w:r>
        <w:tab/>
      </w:r>
      <w:r>
        <w:tab/>
      </w:r>
      <w:r>
        <w:tab/>
      </w:r>
      <w:r>
        <w:tab/>
      </w:r>
      <w:r>
        <w:tab/>
        <w:t xml:space="preserve">   Defendant(s)</w:t>
      </w:r>
    </w:p>
    <w:p w14:paraId="39898181" w14:textId="77777777" w:rsidR="0080350C" w:rsidRDefault="0080350C"/>
    <w:p w14:paraId="6B3A003C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---------------------------------------------------------------------X</w:t>
      </w:r>
    </w:p>
    <w:p w14:paraId="2B27FDDA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38425802" w14:textId="77777777" w:rsidR="0080350C" w:rsidRDefault="0080350C">
      <w:pPr>
        <w:spacing w:line="240" w:lineRule="exact"/>
        <w:jc w:val="both"/>
        <w:rPr>
          <w:snapToGrid w:val="0"/>
        </w:rPr>
      </w:pPr>
      <w:r>
        <w:rPr>
          <w:b/>
          <w:snapToGrid w:val="0"/>
        </w:rPr>
        <w:t>TO THE SUPREME COURT</w:t>
      </w:r>
      <w:r>
        <w:rPr>
          <w:snapToGrid w:val="0"/>
        </w:rPr>
        <w:t xml:space="preserve">, </w:t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</w:t>
      </w:r>
      <w:r>
        <w:rPr>
          <w:b/>
          <w:snapToGrid w:val="0"/>
        </w:rPr>
        <w:tab/>
        <w:t>COUNTY</w:t>
      </w:r>
      <w:r>
        <w:rPr>
          <w:snapToGrid w:val="0"/>
        </w:rPr>
        <w:t>:</w:t>
      </w:r>
    </w:p>
    <w:p w14:paraId="643706F6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2E12FB16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b/>
          <w:snapToGrid w:val="0"/>
        </w:rPr>
        <w:t>I</w:t>
      </w:r>
      <w:r>
        <w:rPr>
          <w:snapToGrid w:val="0"/>
        </w:rPr>
        <w:t xml:space="preserve">,  </w:t>
      </w:r>
      <w:r>
        <w:rPr>
          <w:snapToGrid w:val="0"/>
        </w:rPr>
        <w:tab/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 Esq., the Referee appoint</w:t>
      </w:r>
      <w:r>
        <w:rPr>
          <w:snapToGrid w:val="0"/>
        </w:rPr>
        <w:softHyphen/>
        <w:t xml:space="preserve">ed by the judgment of foreclosure and sale of this Court, made and entered in the above captioned action 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, to make the sale of the premises therein described, </w:t>
      </w:r>
      <w:r>
        <w:rPr>
          <w:b/>
          <w:snapToGrid w:val="0"/>
        </w:rPr>
        <w:t>DO RESPECTFULLY REPORT</w:t>
      </w:r>
      <w:r>
        <w:rPr>
          <w:snapToGrid w:val="0"/>
        </w:rPr>
        <w:t xml:space="preserve"> as follows:</w:t>
      </w:r>
    </w:p>
    <w:p w14:paraId="29374E2A" w14:textId="77777777" w:rsidR="0080350C" w:rsidRDefault="0080350C">
      <w:pPr>
        <w:spacing w:line="360" w:lineRule="auto"/>
        <w:jc w:val="both"/>
        <w:rPr>
          <w:snapToGrid w:val="0"/>
        </w:rPr>
      </w:pPr>
    </w:p>
    <w:p w14:paraId="49BE6C8F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1.  I caused due notice of the sale of said premises in one parcel at public auction on the         day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, at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A.M., at  the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Supreme Court located at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 to be given and published according to law and the rules and practice of this Court, as fully appears by the affidavits annexed hereto.</w:t>
      </w:r>
    </w:p>
    <w:p w14:paraId="295798D8" w14:textId="77777777" w:rsidR="0080350C" w:rsidRDefault="0080350C">
      <w:pPr>
        <w:spacing w:line="360" w:lineRule="auto"/>
        <w:jc w:val="both"/>
        <w:rPr>
          <w:snapToGrid w:val="0"/>
        </w:rPr>
      </w:pPr>
    </w:p>
    <w:p w14:paraId="208F69B7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2.  At the time and place for which the sale was noticed as aforesaid, I attended in person, and, in accordance with such notice, offered the premises for sale to the highest bidder.  I sold the same to </w:t>
      </w:r>
      <w:r>
        <w:rPr>
          <w:snapToGrid w:val="0"/>
        </w:rPr>
        <w:tab/>
      </w:r>
    </w:p>
    <w:p w14:paraId="38D763C1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A1AA786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for the sum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that being the highest sum bid there</w:t>
      </w:r>
      <w:r>
        <w:rPr>
          <w:snapToGrid w:val="0"/>
        </w:rPr>
        <w:softHyphen/>
        <w:t xml:space="preserve">for.  </w:t>
      </w:r>
    </w:p>
    <w:p w14:paraId="2B99934D" w14:textId="77777777" w:rsidR="0080350C" w:rsidRDefault="0080350C">
      <w:pPr>
        <w:spacing w:line="360" w:lineRule="auto"/>
        <w:jc w:val="both"/>
        <w:rPr>
          <w:snapToGrid w:val="0"/>
        </w:rPr>
      </w:pPr>
    </w:p>
    <w:p w14:paraId="3DB4BFB9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lastRenderedPageBreak/>
        <w:tab/>
      </w:r>
      <w:r>
        <w:rPr>
          <w:snapToGrid w:val="0"/>
        </w:rPr>
        <w:tab/>
        <w:t>3.  I have made, executed and delivered to said pur</w:t>
      </w:r>
      <w:r>
        <w:rPr>
          <w:snapToGrid w:val="0"/>
        </w:rPr>
        <w:softHyphen/>
        <w:t>chaser (or its assignee) a good and sufficient deed of conveyance for the premises so sold.</w:t>
      </w:r>
    </w:p>
    <w:p w14:paraId="5A2BF260" w14:textId="77777777" w:rsidR="0080350C" w:rsidRDefault="0080350C">
      <w:pPr>
        <w:spacing w:line="360" w:lineRule="auto"/>
        <w:jc w:val="both"/>
        <w:rPr>
          <w:snapToGrid w:val="0"/>
        </w:rPr>
      </w:pPr>
    </w:p>
    <w:p w14:paraId="62FE225E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4.  The bid price was paid as follows:</w:t>
      </w:r>
    </w:p>
    <w:p w14:paraId="4A7953A7" w14:textId="77777777" w:rsidR="0080350C" w:rsidRDefault="0080350C">
      <w:pPr>
        <w:ind w:left="720" w:hanging="720"/>
        <w:jc w:val="both"/>
        <w:rPr>
          <w:snapToGrid w:val="0"/>
        </w:rPr>
      </w:pPr>
      <w:r>
        <w:rPr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napToGrid w:val="0"/>
        </w:rPr>
        <w:instrText xml:space="preserve"> FORMCHECKBOX </w:instrText>
      </w:r>
      <w:r>
        <w:rPr>
          <w:snapToGrid w:val="0"/>
        </w:rPr>
      </w:r>
      <w:r>
        <w:rPr>
          <w:snapToGrid w:val="0"/>
        </w:rPr>
        <w:fldChar w:fldCharType="end"/>
      </w:r>
      <w:bookmarkEnd w:id="1"/>
      <w:r>
        <w:rPr>
          <w:snapToGrid w:val="0"/>
        </w:rPr>
        <w:t xml:space="preserve"> </w:t>
      </w:r>
      <w:r>
        <w:rPr>
          <w:snapToGrid w:val="0"/>
        </w:rPr>
        <w:tab/>
        <w:t>The plaintiff was the successful bidder so the bid downpayment requirement was waived and no monies were due when I delivered the aforesaid deed.</w:t>
      </w:r>
    </w:p>
    <w:p w14:paraId="2B8B0FE7" w14:textId="77777777" w:rsidR="0080350C" w:rsidRDefault="0080350C">
      <w:pPr>
        <w:ind w:left="720" w:hanging="720"/>
        <w:jc w:val="both"/>
        <w:rPr>
          <w:snapToGrid w:val="0"/>
        </w:rPr>
      </w:pPr>
      <w:r>
        <w:rPr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napToGrid w:val="0"/>
        </w:rPr>
        <w:instrText xml:space="preserve"> FORMCHECKBOX </w:instrText>
      </w:r>
      <w:r>
        <w:rPr>
          <w:snapToGrid w:val="0"/>
        </w:rPr>
      </w:r>
      <w:r>
        <w:rPr>
          <w:snapToGrid w:val="0"/>
        </w:rPr>
        <w:fldChar w:fldCharType="end"/>
      </w:r>
      <w:bookmarkEnd w:id="2"/>
      <w:r>
        <w:rPr>
          <w:snapToGrid w:val="0"/>
        </w:rPr>
        <w:t xml:space="preserve"> </w:t>
      </w:r>
      <w:r>
        <w:rPr>
          <w:snapToGrid w:val="0"/>
        </w:rPr>
        <w:tab/>
        <w:t xml:space="preserve">The successful bidder delivered to me a bid downpayment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at the time of auction and delivered the balance of the bid price of</w:t>
      </w:r>
      <w:r>
        <w:rPr>
          <w:snapToGrid w:val="0"/>
        </w:rPr>
        <w:tab/>
      </w:r>
      <w:r>
        <w:rPr>
          <w:snapToGrid w:val="0"/>
        </w:rPr>
        <w:tab/>
        <w:t xml:space="preserve">           </w:t>
      </w:r>
      <w:r>
        <w:rPr>
          <w:snapToGrid w:val="0"/>
        </w:rPr>
        <w:tab/>
        <w:t>at closing.</w:t>
      </w:r>
    </w:p>
    <w:p w14:paraId="10EDC96B" w14:textId="77777777" w:rsidR="0080350C" w:rsidRDefault="0080350C">
      <w:pPr>
        <w:spacing w:line="360" w:lineRule="auto"/>
        <w:jc w:val="both"/>
        <w:rPr>
          <w:snapToGrid w:val="0"/>
        </w:rPr>
      </w:pPr>
    </w:p>
    <w:p w14:paraId="0D54BFB4" w14:textId="77777777" w:rsidR="0080350C" w:rsidRDefault="0080350C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5.  I have paid over or disposed of the proceeds of the sale as follows:</w:t>
      </w:r>
    </w:p>
    <w:p w14:paraId="074B07DA" w14:textId="77777777" w:rsidR="0080350C" w:rsidRDefault="0080350C">
      <w:pPr>
        <w:ind w:left="720" w:right="720"/>
        <w:jc w:val="both"/>
        <w:rPr>
          <w:snapToGrid w:val="0"/>
        </w:rPr>
      </w:pPr>
    </w:p>
    <w:p w14:paraId="6478F728" w14:textId="77777777" w:rsidR="0080350C" w:rsidRDefault="0080350C">
      <w:pPr>
        <w:ind w:left="720" w:right="720"/>
        <w:jc w:val="both"/>
        <w:rPr>
          <w:snapToGrid w:val="0"/>
        </w:rPr>
      </w:pPr>
      <w:r>
        <w:rPr>
          <w:snapToGrid w:val="0"/>
        </w:rPr>
        <w:t xml:space="preserve">FIRST:  I have paid to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 the attor</w:t>
      </w:r>
      <w:r>
        <w:rPr>
          <w:snapToGrid w:val="0"/>
        </w:rPr>
        <w:softHyphen/>
        <w:t xml:space="preserve">neys for the Plaintiffs, the sum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, on account of the amount due on the Note and Mortgage which this action was brought to foreclose, and direct</w:t>
      </w:r>
      <w:r>
        <w:rPr>
          <w:snapToGrid w:val="0"/>
        </w:rPr>
        <w:softHyphen/>
        <w:t>ed to be paid by the aforesaid judgment.  The receipt of the attorneys for the Plaintiffs is annexed hereto.</w:t>
      </w:r>
    </w:p>
    <w:p w14:paraId="0FAEA5E1" w14:textId="77777777" w:rsidR="0080350C" w:rsidRDefault="0080350C">
      <w:pPr>
        <w:ind w:left="720" w:right="720"/>
        <w:jc w:val="both"/>
        <w:rPr>
          <w:snapToGrid w:val="0"/>
        </w:rPr>
      </w:pPr>
    </w:p>
    <w:p w14:paraId="3A1E753E" w14:textId="77777777" w:rsidR="0080350C" w:rsidRDefault="0080350C">
      <w:pPr>
        <w:ind w:left="720" w:right="720"/>
        <w:rPr>
          <w:snapToGrid w:val="0"/>
        </w:rPr>
      </w:pPr>
      <w:r>
        <w:rPr>
          <w:snapToGrid w:val="0"/>
        </w:rPr>
        <w:t xml:space="preserve">SECOND:  I have paid to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</w:t>
      </w:r>
      <w:proofErr w:type="gramStart"/>
      <w:r>
        <w:rPr>
          <w:snapToGrid w:val="0"/>
        </w:rPr>
        <w:t xml:space="preserve">  ,</w:t>
      </w:r>
      <w:proofErr w:type="gramEnd"/>
      <w:r>
        <w:rPr>
          <w:snapToGrid w:val="0"/>
        </w:rPr>
        <w:t xml:space="preserve"> the at</w:t>
      </w:r>
      <w:r>
        <w:rPr>
          <w:snapToGrid w:val="0"/>
        </w:rPr>
        <w:softHyphen/>
        <w:t xml:space="preserve">torneys for the Plaintiffs, the sum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for the costs and disbursements allowed to the Plaintiffs by the aforesaid judgment.</w:t>
      </w:r>
    </w:p>
    <w:p w14:paraId="3D849075" w14:textId="77777777" w:rsidR="0080350C" w:rsidRDefault="0080350C">
      <w:pPr>
        <w:ind w:left="720" w:right="720"/>
        <w:jc w:val="both"/>
        <w:rPr>
          <w:snapToGrid w:val="0"/>
        </w:rPr>
      </w:pPr>
    </w:p>
    <w:p w14:paraId="21A6B68B" w14:textId="77777777" w:rsidR="0080350C" w:rsidRDefault="0080350C">
      <w:pPr>
        <w:ind w:left="720" w:right="720"/>
        <w:jc w:val="both"/>
        <w:rPr>
          <w:snapToGrid w:val="0"/>
        </w:rPr>
      </w:pPr>
      <w:r>
        <w:rPr>
          <w:snapToGrid w:val="0"/>
        </w:rPr>
        <w:t xml:space="preserve">THIRD:  I have disbursed the sum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for advertising expenses allowed by said judgment.  Bills for said advertising expenses are annexed hereto.</w:t>
      </w:r>
    </w:p>
    <w:p w14:paraId="13B5A467" w14:textId="77777777" w:rsidR="0080350C" w:rsidRDefault="0080350C">
      <w:pPr>
        <w:ind w:left="720" w:right="720"/>
        <w:jc w:val="both"/>
        <w:rPr>
          <w:snapToGrid w:val="0"/>
        </w:rPr>
      </w:pPr>
    </w:p>
    <w:p w14:paraId="3A70B5D8" w14:textId="77777777" w:rsidR="0080350C" w:rsidRDefault="0080350C">
      <w:pPr>
        <w:ind w:left="720" w:right="720"/>
        <w:jc w:val="both"/>
        <w:rPr>
          <w:snapToGrid w:val="0"/>
        </w:rPr>
      </w:pPr>
      <w:r>
        <w:rPr>
          <w:snapToGrid w:val="0"/>
        </w:rPr>
        <w:t xml:space="preserve">FOURTH:  I have paid the sum of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for real estate taxes, assessments, water charges and sewer rents which were liens on the premises at the time of said sale.  Receipts therefor are annexed hereto.</w:t>
      </w:r>
    </w:p>
    <w:p w14:paraId="10FD02AD" w14:textId="77777777" w:rsidR="0080350C" w:rsidRDefault="0080350C">
      <w:pPr>
        <w:ind w:left="720" w:right="720"/>
        <w:jc w:val="both"/>
        <w:rPr>
          <w:snapToGrid w:val="0"/>
        </w:rPr>
      </w:pPr>
    </w:p>
    <w:p w14:paraId="555C6D34" w14:textId="77777777" w:rsidR="0080350C" w:rsidRDefault="0080350C">
      <w:pPr>
        <w:ind w:left="720" w:right="720"/>
        <w:jc w:val="both"/>
        <w:rPr>
          <w:snapToGrid w:val="0"/>
        </w:rPr>
      </w:pPr>
      <w:r>
        <w:rPr>
          <w:snapToGrid w:val="0"/>
        </w:rPr>
        <w:t xml:space="preserve">FIFTH:  I have retained for my fees, the sum of </w:t>
      </w:r>
      <w:r>
        <w:rPr>
          <w:snapToGrid w:val="0"/>
        </w:rPr>
        <w:tab/>
      </w:r>
      <w:r>
        <w:rPr>
          <w:snapToGrid w:val="0"/>
        </w:rPr>
        <w:tab/>
        <w:t>.</w:t>
      </w:r>
    </w:p>
    <w:p w14:paraId="55D6533C" w14:textId="77777777" w:rsidR="0080350C" w:rsidRDefault="0080350C">
      <w:pPr>
        <w:ind w:left="720" w:right="720"/>
        <w:jc w:val="both"/>
        <w:rPr>
          <w:snapToGrid w:val="0"/>
        </w:rPr>
      </w:pPr>
    </w:p>
    <w:p w14:paraId="1A43FB7E" w14:textId="77777777" w:rsidR="0080350C" w:rsidRDefault="0080350C">
      <w:pPr>
        <w:jc w:val="both"/>
        <w:rPr>
          <w:snapToGrid w:val="0"/>
        </w:rPr>
      </w:pPr>
    </w:p>
    <w:p w14:paraId="3D13CA52" w14:textId="77777777" w:rsidR="0080350C" w:rsidRDefault="0080350C">
      <w:pPr>
        <w:pStyle w:val="BodyText"/>
      </w:pPr>
      <w:r>
        <w:tab/>
      </w:r>
      <w:r>
        <w:tab/>
        <w:t xml:space="preserve">6.  Deficiency/Surplus is computed in my annexed statement which is incorporated herein. </w:t>
      </w:r>
    </w:p>
    <w:p w14:paraId="3B457272" w14:textId="77777777" w:rsidR="0080350C" w:rsidRDefault="0080350C">
      <w:pPr>
        <w:jc w:val="both"/>
        <w:rPr>
          <w:snapToGrid w:val="0"/>
        </w:rPr>
      </w:pPr>
    </w:p>
    <w:p w14:paraId="72446444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14:paraId="44C77146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This report is respectfully submitted.</w:t>
      </w:r>
    </w:p>
    <w:p w14:paraId="32516BEA" w14:textId="77777777" w:rsidR="0080350C" w:rsidRDefault="0080350C">
      <w:pPr>
        <w:jc w:val="both"/>
        <w:rPr>
          <w:snapToGrid w:val="0"/>
        </w:rPr>
      </w:pPr>
    </w:p>
    <w:p w14:paraId="78A5AF8B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 xml:space="preserve">Dated:      </w:t>
      </w:r>
    </w:p>
    <w:p w14:paraId="074C68E7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19610DB5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_______________________________</w:t>
      </w:r>
    </w:p>
    <w:p w14:paraId="3B579D8A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Referee</w:t>
      </w:r>
    </w:p>
    <w:p w14:paraId="2B43873C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58A7C2F1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36EE6F98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743BDE1A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37C47B04" w14:textId="77777777" w:rsidR="0080350C" w:rsidRDefault="0080350C">
      <w:pPr>
        <w:spacing w:line="240" w:lineRule="exact"/>
        <w:jc w:val="center"/>
        <w:rPr>
          <w:snapToGrid w:val="0"/>
        </w:rPr>
      </w:pPr>
      <w:r>
        <w:rPr>
          <w:b/>
          <w:snapToGrid w:val="0"/>
          <w:u w:val="single"/>
        </w:rPr>
        <w:t>STATEMENT OF REFEREE</w:t>
      </w:r>
    </w:p>
    <w:p w14:paraId="07B00DC4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080CCC5B" w14:textId="77777777" w:rsidR="0080350C" w:rsidRDefault="0080350C">
      <w:pPr>
        <w:jc w:val="both"/>
        <w:rPr>
          <w:snapToGrid w:val="0"/>
        </w:rPr>
      </w:pPr>
    </w:p>
    <w:p w14:paraId="6E0882B7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Amount due on the Note and Mortgage, as per judgment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578BA782" w14:textId="77777777" w:rsidR="0080350C" w:rsidRDefault="0080350C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 xml:space="preserve">      </w:t>
      </w:r>
    </w:p>
    <w:p w14:paraId="23A5F7FA" w14:textId="77777777" w:rsidR="0080350C" w:rsidRDefault="0080350C">
      <w:pPr>
        <w:pStyle w:val="Heading2"/>
      </w:pPr>
      <w:r>
        <w:t xml:space="preserve">Interest </w:t>
      </w:r>
      <w:proofErr w:type="gramStart"/>
      <w:r>
        <w:t xml:space="preserve">from  </w:t>
      </w:r>
      <w:r>
        <w:tab/>
      </w:r>
      <w:proofErr w:type="gramEnd"/>
      <w:r>
        <w:tab/>
      </w:r>
      <w:r>
        <w:tab/>
        <w:t xml:space="preserve">, date of judgment to </w:t>
      </w:r>
      <w:r>
        <w:tab/>
      </w:r>
      <w:r>
        <w:tab/>
      </w:r>
    </w:p>
    <w:p w14:paraId="3126EBD1" w14:textId="77777777" w:rsidR="0080350C" w:rsidRDefault="0080350C">
      <w:pPr>
        <w:pStyle w:val="Heading2"/>
      </w:pPr>
      <w:r>
        <w:tab/>
      </w:r>
    </w:p>
    <w:p w14:paraId="3D317B08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Paid for taxes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2E49AE09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5BA657B9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Referee's fees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178046DA" w14:textId="77777777" w:rsidR="0080350C" w:rsidRDefault="0080350C">
      <w:pPr>
        <w:jc w:val="both"/>
        <w:rPr>
          <w:snapToGrid w:val="0"/>
        </w:rPr>
      </w:pPr>
    </w:p>
    <w:p w14:paraId="2F2AC93A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Advertising expenses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17767A1C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73734F3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Plaintiff's costs and allowance</w:t>
      </w:r>
      <w:r>
        <w:rPr>
          <w:snapToGrid w:val="0"/>
        </w:rPr>
        <w:tab/>
      </w:r>
    </w:p>
    <w:p w14:paraId="5BF731A2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537E826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Tax stamps on deed</w:t>
      </w:r>
    </w:p>
    <w:p w14:paraId="3CD1BA8B" w14:textId="77777777" w:rsidR="0080350C" w:rsidRDefault="0080350C">
      <w:pPr>
        <w:jc w:val="both"/>
        <w:rPr>
          <w:snapToGrid w:val="0"/>
        </w:rPr>
      </w:pPr>
    </w:p>
    <w:p w14:paraId="54EE3DF0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NYC Real Property Transfer Tax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52CAF90D" w14:textId="77777777" w:rsidR="0080350C" w:rsidRDefault="0080350C">
      <w:pPr>
        <w:jc w:val="both"/>
        <w:rPr>
          <w:snapToGrid w:val="0"/>
        </w:rPr>
      </w:pPr>
    </w:p>
    <w:p w14:paraId="4FC151E5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Other Allowable Expenses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_______________</w:t>
      </w:r>
      <w:r>
        <w:rPr>
          <w:snapToGrid w:val="0"/>
        </w:rPr>
        <w:tab/>
      </w:r>
      <w:r>
        <w:rPr>
          <w:snapToGrid w:val="0"/>
        </w:rPr>
        <w:tab/>
      </w:r>
    </w:p>
    <w:p w14:paraId="466FA6CB" w14:textId="77777777" w:rsidR="0080350C" w:rsidRDefault="0080350C">
      <w:pPr>
        <w:jc w:val="both"/>
        <w:rPr>
          <w:snapToGrid w:val="0"/>
        </w:rPr>
      </w:pPr>
    </w:p>
    <w:p w14:paraId="445E831A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Total Amount Due under the Judgment</w:t>
      </w:r>
      <w:r>
        <w:rPr>
          <w:snapToGrid w:val="0"/>
        </w:rPr>
        <w:tab/>
      </w:r>
    </w:p>
    <w:p w14:paraId="78D84F9D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1D732BB4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Amount paid to, or bid by, Plaintiffs (total bid amount)</w:t>
      </w:r>
      <w:r>
        <w:rPr>
          <w:snapToGrid w:val="0"/>
        </w:rPr>
        <w:tab/>
      </w:r>
      <w:r>
        <w:rPr>
          <w:snapToGrid w:val="0"/>
        </w:rPr>
        <w:tab/>
        <w:t>_______________</w:t>
      </w:r>
    </w:p>
    <w:p w14:paraId="666060FE" w14:textId="77777777" w:rsidR="0080350C" w:rsidRDefault="0080350C">
      <w:pPr>
        <w:jc w:val="both"/>
        <w:rPr>
          <w:snapToGrid w:val="0"/>
        </w:rPr>
      </w:pPr>
    </w:p>
    <w:p w14:paraId="1A75F0DA" w14:textId="77777777" w:rsidR="0080350C" w:rsidRDefault="0080350C">
      <w:pPr>
        <w:rPr>
          <w:snapToGrid w:val="0"/>
        </w:rPr>
      </w:pPr>
      <w:r>
        <w:rPr>
          <w:snapToGrid w:val="0"/>
        </w:rPr>
        <w:t>Deficiency/Surplus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39A5A959" w14:textId="77777777" w:rsidR="0080350C" w:rsidRDefault="0080350C">
      <w:pPr>
        <w:rPr>
          <w:snapToGrid w:val="0"/>
        </w:rPr>
        <w:sectPr w:rsidR="008035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440" w:bottom="1152" w:left="1440" w:header="720" w:footer="720" w:gutter="0"/>
          <w:pgNumType w:start="1"/>
          <w:cols w:space="720"/>
          <w:titlePg/>
          <w:docGrid w:linePitch="360"/>
        </w:sect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==============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14:paraId="235E801E" w14:textId="77777777" w:rsidR="0080350C" w:rsidRDefault="0080350C">
      <w:pPr>
        <w:rPr>
          <w:snapToGrid w:val="0"/>
        </w:rPr>
      </w:pPr>
      <w:r>
        <w:rPr>
          <w:snapToGrid w:val="0"/>
        </w:rPr>
        <w:lastRenderedPageBreak/>
        <w:t>SUPREME COURT OF THE STATE OF NEW YORK</w:t>
      </w:r>
    </w:p>
    <w:p w14:paraId="7B65CEFE" w14:textId="77777777" w:rsidR="0080350C" w:rsidRDefault="0080350C">
      <w:pPr>
        <w:rPr>
          <w:snapToGrid w:val="0"/>
        </w:rPr>
      </w:pPr>
      <w:r>
        <w:rPr>
          <w:snapToGrid w:val="0"/>
        </w:rPr>
        <w:t xml:space="preserve">COUNTY OF </w:t>
      </w:r>
    </w:p>
    <w:p w14:paraId="0BC2ED26" w14:textId="77777777" w:rsidR="0080350C" w:rsidRDefault="0080350C">
      <w:pPr>
        <w:rPr>
          <w:snapToGrid w:val="0"/>
        </w:rPr>
      </w:pPr>
      <w:r>
        <w:rPr>
          <w:snapToGrid w:val="0"/>
        </w:rPr>
        <w:t xml:space="preserve">---------------------------------------------------------------------X Index No.: </w:t>
      </w:r>
    </w:p>
    <w:p w14:paraId="50107C7B" w14:textId="77777777" w:rsidR="0080350C" w:rsidRDefault="0080350C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Date Filed: </w:t>
      </w:r>
    </w:p>
    <w:p w14:paraId="238464EF" w14:textId="77777777" w:rsidR="0080350C" w:rsidRDefault="0080350C">
      <w:pPr>
        <w:ind w:right="3240"/>
        <w:rPr>
          <w:snapToGrid w:val="0"/>
        </w:rPr>
      </w:pPr>
    </w:p>
    <w:p w14:paraId="2920EE08" w14:textId="77777777" w:rsidR="0080350C" w:rsidRDefault="0080350C">
      <w:pPr>
        <w:ind w:right="324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et al.,</w:t>
      </w:r>
    </w:p>
    <w:p w14:paraId="6F586E23" w14:textId="77777777" w:rsidR="0080350C" w:rsidRDefault="0080350C">
      <w:pPr>
        <w:rPr>
          <w:snapToGrid w:val="0"/>
        </w:rPr>
      </w:pPr>
    </w:p>
    <w:p w14:paraId="2E862EA0" w14:textId="77777777" w:rsidR="0080350C" w:rsidRDefault="0080350C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Plaintiff(s)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14:paraId="6CB777FB" w14:textId="77777777" w:rsidR="0080350C" w:rsidRDefault="0080350C">
      <w:pPr>
        <w:ind w:left="720" w:firstLine="720"/>
        <w:rPr>
          <w:b/>
          <w:snapToGrid w:val="0"/>
        </w:rPr>
      </w:pPr>
      <w:r>
        <w:rPr>
          <w:snapToGrid w:val="0"/>
        </w:rPr>
        <w:t xml:space="preserve">- against -          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14:paraId="5582B971" w14:textId="77777777" w:rsidR="0080350C" w:rsidRDefault="0080350C">
      <w:pPr>
        <w:rPr>
          <w:snapToGrid w:val="0"/>
        </w:rPr>
      </w:pPr>
    </w:p>
    <w:p w14:paraId="1310F534" w14:textId="77777777" w:rsidR="0080350C" w:rsidRDefault="0080350C">
      <w:pPr>
        <w:ind w:left="3600" w:right="3240" w:firstLine="720"/>
        <w:rPr>
          <w:snapToGrid w:val="0"/>
        </w:rPr>
      </w:pPr>
      <w:r>
        <w:rPr>
          <w:snapToGrid w:val="0"/>
        </w:rPr>
        <w:t>et al.,</w:t>
      </w:r>
    </w:p>
    <w:p w14:paraId="0C9B7481" w14:textId="77777777" w:rsidR="0080350C" w:rsidRDefault="0080350C">
      <w:pPr>
        <w:rPr>
          <w:snapToGrid w:val="0"/>
        </w:rPr>
      </w:pPr>
    </w:p>
    <w:p w14:paraId="42D13D93" w14:textId="77777777" w:rsidR="0080350C" w:rsidRDefault="0080350C">
      <w:pPr>
        <w:pStyle w:val="Heading1"/>
      </w:pPr>
      <w:r>
        <w:tab/>
      </w:r>
      <w:r>
        <w:tab/>
      </w:r>
      <w:r>
        <w:tab/>
      </w:r>
      <w:r>
        <w:tab/>
      </w:r>
      <w:r>
        <w:tab/>
        <w:t xml:space="preserve">   Defendant(s)</w:t>
      </w:r>
    </w:p>
    <w:p w14:paraId="7033F988" w14:textId="77777777" w:rsidR="0080350C" w:rsidRDefault="0080350C"/>
    <w:p w14:paraId="14F8BB0A" w14:textId="77777777" w:rsidR="0080350C" w:rsidRDefault="0080350C">
      <w:pPr>
        <w:jc w:val="both"/>
        <w:rPr>
          <w:snapToGrid w:val="0"/>
        </w:rPr>
      </w:pPr>
      <w:r>
        <w:rPr>
          <w:snapToGrid w:val="0"/>
        </w:rPr>
        <w:t>---------------------------------------------------------------------X</w:t>
      </w:r>
    </w:p>
    <w:p w14:paraId="252C2003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28D4E177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09DA6BEC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1B6B0079" w14:textId="77777777" w:rsidR="0080350C" w:rsidRDefault="0080350C">
      <w:pPr>
        <w:pBdr>
          <w:bottom w:val="double" w:sz="6" w:space="1" w:color="auto"/>
        </w:pBdr>
        <w:spacing w:line="240" w:lineRule="exact"/>
        <w:jc w:val="both"/>
        <w:rPr>
          <w:snapToGrid w:val="0"/>
        </w:rPr>
      </w:pPr>
    </w:p>
    <w:p w14:paraId="72FDDD39" w14:textId="77777777" w:rsidR="0080350C" w:rsidRDefault="0080350C">
      <w:pPr>
        <w:spacing w:line="240" w:lineRule="exact"/>
        <w:jc w:val="center"/>
        <w:rPr>
          <w:snapToGrid w:val="0"/>
        </w:rPr>
      </w:pPr>
    </w:p>
    <w:p w14:paraId="101CC78D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3B2018CE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59647399" w14:textId="77777777" w:rsidR="0080350C" w:rsidRDefault="0080350C">
      <w:pPr>
        <w:spacing w:line="240" w:lineRule="exact"/>
        <w:jc w:val="center"/>
        <w:rPr>
          <w:snapToGrid w:val="0"/>
        </w:rPr>
      </w:pPr>
      <w:r>
        <w:rPr>
          <w:snapToGrid w:val="0"/>
        </w:rPr>
        <w:t xml:space="preserve">  </w:t>
      </w:r>
      <w:r>
        <w:rPr>
          <w:b/>
          <w:snapToGrid w:val="0"/>
        </w:rPr>
        <w:t>REFEREE'S</w:t>
      </w:r>
      <w:r>
        <w:rPr>
          <w:snapToGrid w:val="0"/>
        </w:rPr>
        <w:t xml:space="preserve">   </w:t>
      </w:r>
    </w:p>
    <w:p w14:paraId="7DB38979" w14:textId="77777777" w:rsidR="0080350C" w:rsidRDefault="0080350C">
      <w:pPr>
        <w:spacing w:line="240" w:lineRule="exact"/>
        <w:jc w:val="center"/>
        <w:rPr>
          <w:b/>
          <w:snapToGrid w:val="0"/>
        </w:rPr>
      </w:pPr>
      <w:r>
        <w:rPr>
          <w:b/>
          <w:snapToGrid w:val="0"/>
        </w:rPr>
        <w:t>REPORT OF SALE</w:t>
      </w:r>
    </w:p>
    <w:p w14:paraId="6BADDF70" w14:textId="77777777" w:rsidR="0080350C" w:rsidRDefault="0080350C">
      <w:pPr>
        <w:spacing w:line="240" w:lineRule="exact"/>
        <w:jc w:val="center"/>
        <w:rPr>
          <w:snapToGrid w:val="0"/>
        </w:rPr>
      </w:pPr>
    </w:p>
    <w:p w14:paraId="0861CEE4" w14:textId="77777777" w:rsidR="0080350C" w:rsidRDefault="0080350C">
      <w:pPr>
        <w:pBdr>
          <w:bottom w:val="double" w:sz="6" w:space="1" w:color="auto"/>
        </w:pBdr>
        <w:spacing w:line="240" w:lineRule="exact"/>
        <w:jc w:val="both"/>
        <w:rPr>
          <w:snapToGrid w:val="0"/>
        </w:rPr>
      </w:pPr>
    </w:p>
    <w:p w14:paraId="2B4AB667" w14:textId="77777777" w:rsidR="0080350C" w:rsidRDefault="0080350C">
      <w:pPr>
        <w:spacing w:line="240" w:lineRule="exact"/>
        <w:jc w:val="center"/>
        <w:rPr>
          <w:snapToGrid w:val="0"/>
        </w:rPr>
      </w:pPr>
    </w:p>
    <w:p w14:paraId="6C446262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167F490F" w14:textId="77777777" w:rsidR="0080350C" w:rsidRDefault="0080350C">
      <w:pPr>
        <w:spacing w:line="240" w:lineRule="exact"/>
        <w:jc w:val="both"/>
        <w:rPr>
          <w:snapToGrid w:val="0"/>
        </w:rPr>
      </w:pPr>
    </w:p>
    <w:p w14:paraId="2C2276E1" w14:textId="77777777" w:rsidR="0080350C" w:rsidRDefault="0080350C">
      <w:pPr>
        <w:jc w:val="center"/>
        <w:rPr>
          <w:snapToGrid w:val="0"/>
        </w:rPr>
      </w:pPr>
      <w:r>
        <w:rPr>
          <w:snapToGrid w:val="0"/>
        </w:rPr>
        <w:t>Attorneys for Plaintiffs</w:t>
      </w:r>
    </w:p>
    <w:p w14:paraId="41375295" w14:textId="77777777" w:rsidR="0080350C" w:rsidRDefault="00643111">
      <w:r>
        <w:t xml:space="preserve">  </w:t>
      </w:r>
    </w:p>
    <w:p w14:paraId="0267E47E" w14:textId="77777777" w:rsidR="00796CC4" w:rsidRDefault="00796CC4"/>
    <w:sectPr w:rsidR="00796CC4">
      <w:pgSz w:w="12240" w:h="15840"/>
      <w:pgMar w:top="1152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4362" w14:textId="77777777" w:rsidR="00682013" w:rsidRDefault="00682013">
      <w:r>
        <w:separator/>
      </w:r>
    </w:p>
  </w:endnote>
  <w:endnote w:type="continuationSeparator" w:id="0">
    <w:p w14:paraId="60347080" w14:textId="77777777" w:rsidR="00682013" w:rsidRDefault="0068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EB320" w14:textId="77777777" w:rsidR="0080350C" w:rsidRDefault="00803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AA067" w14:textId="77777777" w:rsidR="0080350C" w:rsidRDefault="0080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38E9" w14:textId="77777777" w:rsidR="0080350C" w:rsidRDefault="008035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3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7C62147" w14:textId="77777777" w:rsidR="0080350C" w:rsidRDefault="00803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1F55" w14:textId="77777777" w:rsidR="0080350C" w:rsidRDefault="0080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8F86" w14:textId="77777777" w:rsidR="00682013" w:rsidRDefault="00682013">
      <w:r>
        <w:separator/>
      </w:r>
    </w:p>
  </w:footnote>
  <w:footnote w:type="continuationSeparator" w:id="0">
    <w:p w14:paraId="17F557B0" w14:textId="77777777" w:rsidR="00682013" w:rsidRDefault="0068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BCC9" w14:textId="77777777" w:rsidR="0080350C" w:rsidRDefault="0080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FD28B" w14:textId="77777777" w:rsidR="0080350C" w:rsidRDefault="00803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6EF62" w14:textId="77777777" w:rsidR="0080350C" w:rsidRDefault="00803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CC4"/>
    <w:rsid w:val="00167B61"/>
    <w:rsid w:val="00285522"/>
    <w:rsid w:val="003933F1"/>
    <w:rsid w:val="00643111"/>
    <w:rsid w:val="00682013"/>
    <w:rsid w:val="00796CC4"/>
    <w:rsid w:val="0080350C"/>
    <w:rsid w:val="00A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A41C7"/>
  <w15:chartTrackingRefBased/>
  <w15:docId w15:val="{A31CA391-393F-604A-BDE0-F7666C2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napToGrid w:val="0"/>
      <w:szCs w:val="20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01EA-D6DD-BA42-968E-1A8D130F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Referees Report.docx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OF THE STATE OF NEW YORK</vt:lpstr>
    </vt:vector>
  </TitlesOfParts>
  <Company>Microsoft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OF THE STATE OF NEW YORK</dc:title>
  <dc:subject/>
  <dc:creator>Timothy Leigh-Manuell</dc:creator>
  <cp:keywords/>
  <dc:description/>
  <cp:lastModifiedBy>Timothy Leigh-Manuell</cp:lastModifiedBy>
  <cp:revision>2</cp:revision>
  <dcterms:created xsi:type="dcterms:W3CDTF">2019-06-10T01:14:00Z</dcterms:created>
  <dcterms:modified xsi:type="dcterms:W3CDTF">2019-06-10T01:14:00Z</dcterms:modified>
</cp:coreProperties>
</file>